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C3" w:rsidRDefault="00851AFB">
      <w:pPr>
        <w:spacing w:after="216" w:line="259" w:lineRule="auto"/>
        <w:ind w:left="0" w:firstLine="0"/>
      </w:pPr>
      <w:r>
        <w:rPr>
          <w:sz w:val="28"/>
        </w:rPr>
        <w:t xml:space="preserve"> </w:t>
      </w:r>
    </w:p>
    <w:p w:rsidR="00C919C3" w:rsidRDefault="00851AFB">
      <w:pPr>
        <w:spacing w:after="207" w:line="259" w:lineRule="auto"/>
        <w:ind w:left="0" w:firstLine="0"/>
      </w:pPr>
      <w:r>
        <w:rPr>
          <w:rFonts w:ascii="Arial" w:eastAsia="Arial" w:hAnsi="Arial" w:cs="Arial"/>
          <w:sz w:val="28"/>
        </w:rPr>
        <w:t>FULLMAKT för</w:t>
      </w:r>
      <w:r>
        <w:rPr>
          <w:sz w:val="28"/>
        </w:rPr>
        <w:t xml:space="preserve"> </w:t>
      </w:r>
    </w:p>
    <w:p w:rsidR="00C919C3" w:rsidRDefault="00851AFB">
      <w:pPr>
        <w:spacing w:after="0" w:line="259" w:lineRule="auto"/>
        <w:ind w:left="0" w:right="4449" w:firstLine="0"/>
        <w:jc w:val="right"/>
      </w:pPr>
      <w:r>
        <w:rPr>
          <w:sz w:val="28"/>
        </w:rPr>
        <w:t xml:space="preserve"> </w:t>
      </w:r>
    </w:p>
    <w:tbl>
      <w:tblPr>
        <w:tblStyle w:val="TableGrid"/>
        <w:tblW w:w="9710" w:type="dxa"/>
        <w:tblInd w:w="-70" w:type="dxa"/>
        <w:tblCellMar>
          <w:top w:w="9" w:type="dxa"/>
          <w:left w:w="70" w:type="dxa"/>
          <w:bottom w:w="0" w:type="dxa"/>
          <w:right w:w="115" w:type="dxa"/>
        </w:tblCellMar>
        <w:tblLook w:val="04A0" w:firstRow="1" w:lastRow="0" w:firstColumn="1" w:lastColumn="0" w:noHBand="0" w:noVBand="1"/>
      </w:tblPr>
      <w:tblGrid>
        <w:gridCol w:w="4889"/>
        <w:gridCol w:w="994"/>
        <w:gridCol w:w="3827"/>
      </w:tblGrid>
      <w:tr w:rsidR="00C919C3">
        <w:trPr>
          <w:trHeight w:val="850"/>
        </w:trPr>
        <w:tc>
          <w:tcPr>
            <w:tcW w:w="5883" w:type="dxa"/>
            <w:gridSpan w:val="2"/>
            <w:tcBorders>
              <w:top w:val="single" w:sz="6" w:space="0" w:color="000000"/>
              <w:left w:val="single" w:sz="6" w:space="0" w:color="000000"/>
              <w:bottom w:val="single" w:sz="4" w:space="0" w:color="000000"/>
              <w:right w:val="single" w:sz="6" w:space="0" w:color="000000"/>
            </w:tcBorders>
          </w:tcPr>
          <w:p w:rsidR="00C919C3" w:rsidRDefault="00851AFB">
            <w:pPr>
              <w:spacing w:after="0" w:line="259" w:lineRule="auto"/>
              <w:ind w:left="0" w:firstLine="0"/>
            </w:pPr>
            <w:r>
              <w:rPr>
                <w:rFonts w:ascii="Courier New" w:eastAsia="Courier New" w:hAnsi="Courier New" w:cs="Courier New"/>
                <w:sz w:val="20"/>
              </w:rPr>
              <w:t xml:space="preserve"> </w:t>
            </w:r>
          </w:p>
        </w:tc>
        <w:tc>
          <w:tcPr>
            <w:tcW w:w="3826" w:type="dxa"/>
            <w:tcBorders>
              <w:top w:val="single" w:sz="6" w:space="0" w:color="000000"/>
              <w:left w:val="single" w:sz="6" w:space="0" w:color="000000"/>
              <w:bottom w:val="single" w:sz="4" w:space="0" w:color="000000"/>
              <w:right w:val="single" w:sz="6" w:space="0" w:color="000000"/>
            </w:tcBorders>
          </w:tcPr>
          <w:p w:rsidR="00C919C3" w:rsidRDefault="00851AFB">
            <w:pPr>
              <w:spacing w:after="0" w:line="259" w:lineRule="auto"/>
              <w:ind w:left="0" w:firstLine="0"/>
            </w:pPr>
            <w:r>
              <w:rPr>
                <w:rFonts w:ascii="Courier New" w:eastAsia="Courier New" w:hAnsi="Courier New" w:cs="Courier New"/>
                <w:sz w:val="20"/>
              </w:rPr>
              <w:t xml:space="preserve"> </w:t>
            </w:r>
          </w:p>
        </w:tc>
      </w:tr>
      <w:tr w:rsidR="00C919C3">
        <w:trPr>
          <w:trHeight w:val="242"/>
        </w:trPr>
        <w:tc>
          <w:tcPr>
            <w:tcW w:w="5883" w:type="dxa"/>
            <w:gridSpan w:val="2"/>
            <w:tcBorders>
              <w:top w:val="single" w:sz="4" w:space="0" w:color="000000"/>
              <w:left w:val="single" w:sz="6" w:space="0" w:color="000000"/>
              <w:bottom w:val="single" w:sz="6" w:space="0" w:color="000000"/>
              <w:right w:val="single" w:sz="6" w:space="0" w:color="000000"/>
            </w:tcBorders>
          </w:tcPr>
          <w:p w:rsidR="00C919C3" w:rsidRDefault="00851AFB">
            <w:pPr>
              <w:spacing w:after="0" w:line="259" w:lineRule="auto"/>
              <w:ind w:left="0" w:firstLine="0"/>
            </w:pPr>
            <w:r>
              <w:rPr>
                <w:rFonts w:ascii="Arial" w:eastAsia="Arial" w:hAnsi="Arial" w:cs="Arial"/>
                <w:sz w:val="20"/>
              </w:rPr>
              <w:t xml:space="preserve">Ombudets namn </w:t>
            </w:r>
          </w:p>
        </w:tc>
        <w:tc>
          <w:tcPr>
            <w:tcW w:w="3826" w:type="dxa"/>
            <w:tcBorders>
              <w:top w:val="single" w:sz="4" w:space="0" w:color="000000"/>
              <w:left w:val="single" w:sz="6" w:space="0" w:color="000000"/>
              <w:bottom w:val="single" w:sz="6" w:space="0" w:color="000000"/>
              <w:right w:val="single" w:sz="6" w:space="0" w:color="000000"/>
            </w:tcBorders>
          </w:tcPr>
          <w:p w:rsidR="00C919C3" w:rsidRDefault="00851AFB">
            <w:pPr>
              <w:spacing w:after="0" w:line="259" w:lineRule="auto"/>
              <w:ind w:left="0" w:firstLine="0"/>
            </w:pPr>
            <w:r>
              <w:rPr>
                <w:rFonts w:ascii="Arial" w:eastAsia="Arial" w:hAnsi="Arial" w:cs="Arial"/>
                <w:sz w:val="20"/>
              </w:rPr>
              <w:t xml:space="preserve">Telefon </w:t>
            </w:r>
          </w:p>
        </w:tc>
      </w:tr>
      <w:tr w:rsidR="00C919C3">
        <w:trPr>
          <w:trHeight w:val="864"/>
        </w:trPr>
        <w:tc>
          <w:tcPr>
            <w:tcW w:w="5883" w:type="dxa"/>
            <w:gridSpan w:val="2"/>
            <w:tcBorders>
              <w:top w:val="single" w:sz="6" w:space="0" w:color="000000"/>
              <w:left w:val="single" w:sz="6" w:space="0" w:color="000000"/>
              <w:bottom w:val="single" w:sz="4" w:space="0" w:color="000000"/>
              <w:right w:val="single" w:sz="6" w:space="0" w:color="000000"/>
            </w:tcBorders>
          </w:tcPr>
          <w:p w:rsidR="00C919C3" w:rsidRDefault="00851AFB">
            <w:pPr>
              <w:spacing w:after="0" w:line="259" w:lineRule="auto"/>
              <w:ind w:left="0" w:firstLine="0"/>
            </w:pPr>
            <w:r>
              <w:rPr>
                <w:rFonts w:ascii="Courier New" w:eastAsia="Courier New" w:hAnsi="Courier New" w:cs="Courier New"/>
                <w:sz w:val="20"/>
              </w:rPr>
              <w:t xml:space="preserve"> </w:t>
            </w:r>
          </w:p>
        </w:tc>
        <w:tc>
          <w:tcPr>
            <w:tcW w:w="3826" w:type="dxa"/>
            <w:tcBorders>
              <w:top w:val="single" w:sz="6" w:space="0" w:color="000000"/>
              <w:left w:val="single" w:sz="6" w:space="0" w:color="000000"/>
              <w:bottom w:val="single" w:sz="4" w:space="0" w:color="000000"/>
              <w:right w:val="single" w:sz="6" w:space="0" w:color="000000"/>
            </w:tcBorders>
          </w:tcPr>
          <w:p w:rsidR="00C919C3" w:rsidRDefault="00851AFB">
            <w:pPr>
              <w:spacing w:after="0" w:line="259" w:lineRule="auto"/>
              <w:ind w:left="0" w:firstLine="0"/>
            </w:pPr>
            <w:r>
              <w:rPr>
                <w:rFonts w:ascii="Courier New" w:eastAsia="Courier New" w:hAnsi="Courier New" w:cs="Courier New"/>
                <w:sz w:val="20"/>
              </w:rPr>
              <w:t xml:space="preserve"> </w:t>
            </w:r>
          </w:p>
        </w:tc>
      </w:tr>
      <w:tr w:rsidR="00C919C3">
        <w:trPr>
          <w:trHeight w:val="242"/>
        </w:trPr>
        <w:tc>
          <w:tcPr>
            <w:tcW w:w="5883" w:type="dxa"/>
            <w:gridSpan w:val="2"/>
            <w:tcBorders>
              <w:top w:val="single" w:sz="4" w:space="0" w:color="000000"/>
              <w:left w:val="single" w:sz="6" w:space="0" w:color="000000"/>
              <w:bottom w:val="single" w:sz="6" w:space="0" w:color="000000"/>
              <w:right w:val="single" w:sz="6" w:space="0" w:color="000000"/>
            </w:tcBorders>
          </w:tcPr>
          <w:p w:rsidR="00C919C3" w:rsidRDefault="00851AFB">
            <w:pPr>
              <w:spacing w:after="0" w:line="259" w:lineRule="auto"/>
              <w:ind w:left="0" w:firstLine="0"/>
            </w:pPr>
            <w:r>
              <w:rPr>
                <w:rFonts w:ascii="Arial" w:eastAsia="Arial" w:hAnsi="Arial" w:cs="Arial"/>
                <w:sz w:val="20"/>
              </w:rPr>
              <w:t xml:space="preserve">Utdelningsadress (gata, box etc) </w:t>
            </w:r>
          </w:p>
        </w:tc>
        <w:tc>
          <w:tcPr>
            <w:tcW w:w="3826" w:type="dxa"/>
            <w:tcBorders>
              <w:top w:val="single" w:sz="4" w:space="0" w:color="000000"/>
              <w:left w:val="single" w:sz="6" w:space="0" w:color="000000"/>
              <w:bottom w:val="single" w:sz="6" w:space="0" w:color="000000"/>
              <w:right w:val="single" w:sz="6" w:space="0" w:color="000000"/>
            </w:tcBorders>
          </w:tcPr>
          <w:p w:rsidR="00C919C3" w:rsidRDefault="00851AFB">
            <w:pPr>
              <w:spacing w:after="0" w:line="259" w:lineRule="auto"/>
              <w:ind w:left="0" w:firstLine="0"/>
            </w:pPr>
            <w:r>
              <w:rPr>
                <w:rFonts w:ascii="Arial" w:eastAsia="Arial" w:hAnsi="Arial" w:cs="Arial"/>
                <w:sz w:val="20"/>
              </w:rPr>
              <w:t xml:space="preserve">Postnummer och postort </w:t>
            </w:r>
          </w:p>
        </w:tc>
      </w:tr>
      <w:tr w:rsidR="00C919C3">
        <w:trPr>
          <w:trHeight w:val="1148"/>
        </w:trPr>
        <w:tc>
          <w:tcPr>
            <w:tcW w:w="9710" w:type="dxa"/>
            <w:gridSpan w:val="3"/>
            <w:tcBorders>
              <w:top w:val="single" w:sz="6" w:space="0" w:color="000000"/>
              <w:left w:val="single" w:sz="6" w:space="0" w:color="000000"/>
              <w:bottom w:val="single" w:sz="6" w:space="0" w:color="000000"/>
              <w:right w:val="single" w:sz="6" w:space="0" w:color="000000"/>
            </w:tcBorders>
            <w:vAlign w:val="center"/>
          </w:tcPr>
          <w:p w:rsidR="00C919C3" w:rsidRDefault="00851AFB" w:rsidP="00851AFB">
            <w:pPr>
              <w:spacing w:after="0" w:line="259" w:lineRule="auto"/>
              <w:ind w:left="0" w:firstLine="0"/>
            </w:pPr>
            <w:r>
              <w:rPr>
                <w:sz w:val="28"/>
              </w:rPr>
              <w:t xml:space="preserve">att i alla avseenden företräda mig/oss vid </w:t>
            </w:r>
            <w:r w:rsidR="00545983">
              <w:rPr>
                <w:sz w:val="28"/>
              </w:rPr>
              <w:t xml:space="preserve">Fisktärnans </w:t>
            </w:r>
            <w:r>
              <w:rPr>
                <w:sz w:val="28"/>
              </w:rPr>
              <w:t>Å</w:t>
            </w:r>
            <w:bookmarkStart w:id="0" w:name="_GoBack"/>
            <w:bookmarkEnd w:id="0"/>
            <w:r w:rsidR="00545983">
              <w:rPr>
                <w:sz w:val="28"/>
              </w:rPr>
              <w:t>rsmöte torsdagen</w:t>
            </w:r>
            <w:r>
              <w:rPr>
                <w:sz w:val="28"/>
              </w:rPr>
              <w:t xml:space="preserve"> den </w:t>
            </w:r>
            <w:r w:rsidR="00545983">
              <w:rPr>
                <w:sz w:val="28"/>
              </w:rPr>
              <w:t>2</w:t>
            </w:r>
            <w:r>
              <w:rPr>
                <w:sz w:val="28"/>
              </w:rPr>
              <w:t xml:space="preserve">7 </w:t>
            </w:r>
            <w:r w:rsidR="00545983">
              <w:rPr>
                <w:sz w:val="28"/>
              </w:rPr>
              <w:t>april 2017</w:t>
            </w:r>
            <w:r>
              <w:rPr>
                <w:sz w:val="28"/>
              </w:rPr>
              <w:t xml:space="preserve">. </w:t>
            </w:r>
          </w:p>
        </w:tc>
      </w:tr>
      <w:tr w:rsidR="00C919C3">
        <w:trPr>
          <w:trHeight w:val="864"/>
        </w:trPr>
        <w:tc>
          <w:tcPr>
            <w:tcW w:w="4889" w:type="dxa"/>
            <w:tcBorders>
              <w:top w:val="single" w:sz="6" w:space="0" w:color="000000"/>
              <w:left w:val="single" w:sz="6" w:space="0" w:color="000000"/>
              <w:bottom w:val="single" w:sz="4" w:space="0" w:color="000000"/>
              <w:right w:val="single" w:sz="6" w:space="0" w:color="000000"/>
            </w:tcBorders>
          </w:tcPr>
          <w:p w:rsidR="00C919C3" w:rsidRDefault="00851AFB">
            <w:pPr>
              <w:spacing w:after="0" w:line="259" w:lineRule="auto"/>
              <w:ind w:left="0" w:firstLine="0"/>
            </w:pPr>
            <w:r>
              <w:rPr>
                <w:rFonts w:ascii="Arial" w:eastAsia="Arial" w:hAnsi="Arial" w:cs="Arial"/>
                <w:sz w:val="20"/>
              </w:rPr>
              <w:t xml:space="preserve"> </w:t>
            </w:r>
          </w:p>
        </w:tc>
        <w:tc>
          <w:tcPr>
            <w:tcW w:w="4820" w:type="dxa"/>
            <w:gridSpan w:val="2"/>
            <w:tcBorders>
              <w:top w:val="single" w:sz="6" w:space="0" w:color="000000"/>
              <w:left w:val="single" w:sz="6" w:space="0" w:color="000000"/>
              <w:bottom w:val="single" w:sz="4" w:space="0" w:color="000000"/>
              <w:right w:val="single" w:sz="6" w:space="0" w:color="000000"/>
            </w:tcBorders>
          </w:tcPr>
          <w:p w:rsidR="00C919C3" w:rsidRDefault="00851AFB">
            <w:pPr>
              <w:spacing w:after="0" w:line="259" w:lineRule="auto"/>
              <w:ind w:left="0" w:firstLine="0"/>
            </w:pPr>
            <w:r>
              <w:rPr>
                <w:rFonts w:ascii="Arial" w:eastAsia="Arial" w:hAnsi="Arial" w:cs="Arial"/>
                <w:sz w:val="20"/>
              </w:rPr>
              <w:t xml:space="preserve"> </w:t>
            </w:r>
          </w:p>
        </w:tc>
      </w:tr>
      <w:tr w:rsidR="00C919C3">
        <w:trPr>
          <w:trHeight w:val="242"/>
        </w:trPr>
        <w:tc>
          <w:tcPr>
            <w:tcW w:w="4889" w:type="dxa"/>
            <w:tcBorders>
              <w:top w:val="single" w:sz="4" w:space="0" w:color="000000"/>
              <w:left w:val="single" w:sz="6" w:space="0" w:color="000000"/>
              <w:bottom w:val="single" w:sz="6" w:space="0" w:color="000000"/>
              <w:right w:val="single" w:sz="6" w:space="0" w:color="000000"/>
            </w:tcBorders>
          </w:tcPr>
          <w:p w:rsidR="00C919C3" w:rsidRDefault="00851AFB">
            <w:pPr>
              <w:spacing w:after="0" w:line="259" w:lineRule="auto"/>
              <w:ind w:left="0" w:firstLine="0"/>
            </w:pPr>
            <w:r>
              <w:rPr>
                <w:rFonts w:ascii="Arial" w:eastAsia="Arial" w:hAnsi="Arial" w:cs="Arial"/>
                <w:sz w:val="20"/>
              </w:rPr>
              <w:t xml:space="preserve">Ort och datum </w:t>
            </w:r>
          </w:p>
        </w:tc>
        <w:tc>
          <w:tcPr>
            <w:tcW w:w="4820" w:type="dxa"/>
            <w:gridSpan w:val="2"/>
            <w:tcBorders>
              <w:top w:val="single" w:sz="4" w:space="0" w:color="000000"/>
              <w:left w:val="single" w:sz="6" w:space="0" w:color="000000"/>
              <w:bottom w:val="single" w:sz="6" w:space="0" w:color="000000"/>
              <w:right w:val="single" w:sz="6" w:space="0" w:color="000000"/>
            </w:tcBorders>
          </w:tcPr>
          <w:p w:rsidR="00C919C3" w:rsidRDefault="00851AFB">
            <w:pPr>
              <w:spacing w:after="0" w:line="259" w:lineRule="auto"/>
              <w:ind w:left="0" w:firstLine="0"/>
            </w:pPr>
            <w:r>
              <w:rPr>
                <w:rFonts w:ascii="Arial" w:eastAsia="Arial" w:hAnsi="Arial" w:cs="Arial"/>
                <w:sz w:val="20"/>
              </w:rPr>
              <w:t xml:space="preserve">Fastighetsbeteckning </w:t>
            </w:r>
          </w:p>
        </w:tc>
      </w:tr>
      <w:tr w:rsidR="00C919C3">
        <w:trPr>
          <w:trHeight w:val="864"/>
        </w:trPr>
        <w:tc>
          <w:tcPr>
            <w:tcW w:w="9710" w:type="dxa"/>
            <w:gridSpan w:val="3"/>
            <w:tcBorders>
              <w:top w:val="single" w:sz="6" w:space="0" w:color="000000"/>
              <w:left w:val="single" w:sz="6" w:space="0" w:color="000000"/>
              <w:bottom w:val="single" w:sz="4" w:space="0" w:color="000000"/>
              <w:right w:val="single" w:sz="6" w:space="0" w:color="000000"/>
            </w:tcBorders>
          </w:tcPr>
          <w:p w:rsidR="00C919C3" w:rsidRDefault="00851AFB">
            <w:pPr>
              <w:spacing w:after="0" w:line="259" w:lineRule="auto"/>
              <w:ind w:left="0" w:firstLine="0"/>
            </w:pPr>
            <w:r>
              <w:rPr>
                <w:rFonts w:ascii="Arial" w:eastAsia="Arial" w:hAnsi="Arial" w:cs="Arial"/>
                <w:sz w:val="20"/>
              </w:rPr>
              <w:t xml:space="preserve"> </w:t>
            </w:r>
          </w:p>
        </w:tc>
      </w:tr>
      <w:tr w:rsidR="00C919C3">
        <w:trPr>
          <w:trHeight w:val="298"/>
        </w:trPr>
        <w:tc>
          <w:tcPr>
            <w:tcW w:w="9710" w:type="dxa"/>
            <w:gridSpan w:val="3"/>
            <w:tcBorders>
              <w:top w:val="single" w:sz="4" w:space="0" w:color="000000"/>
              <w:left w:val="single" w:sz="6" w:space="0" w:color="000000"/>
              <w:bottom w:val="single" w:sz="6" w:space="0" w:color="000000"/>
              <w:right w:val="single" w:sz="6" w:space="0" w:color="000000"/>
            </w:tcBorders>
          </w:tcPr>
          <w:p w:rsidR="00C919C3" w:rsidRDefault="00851AFB">
            <w:pPr>
              <w:spacing w:after="0" w:line="259" w:lineRule="auto"/>
              <w:ind w:left="0" w:firstLine="0"/>
            </w:pPr>
            <w:r>
              <w:rPr>
                <w:rFonts w:ascii="Arial" w:eastAsia="Arial" w:hAnsi="Arial" w:cs="Arial"/>
                <w:sz w:val="20"/>
              </w:rPr>
              <w:t>Namnteckning/-ar av den/de delägare som ger fullmakten (behöver inte bevittnas)</w:t>
            </w:r>
            <w:r>
              <w:rPr>
                <w:rFonts w:ascii="Courier New" w:eastAsia="Courier New" w:hAnsi="Courier New" w:cs="Courier New"/>
                <w:sz w:val="20"/>
              </w:rPr>
              <w:t xml:space="preserve"> </w:t>
            </w:r>
          </w:p>
        </w:tc>
      </w:tr>
      <w:tr w:rsidR="00C919C3">
        <w:trPr>
          <w:trHeight w:val="862"/>
        </w:trPr>
        <w:tc>
          <w:tcPr>
            <w:tcW w:w="9710" w:type="dxa"/>
            <w:gridSpan w:val="3"/>
            <w:tcBorders>
              <w:top w:val="single" w:sz="6" w:space="0" w:color="000000"/>
              <w:left w:val="single" w:sz="6" w:space="0" w:color="000000"/>
              <w:bottom w:val="single" w:sz="4" w:space="0" w:color="000000"/>
              <w:right w:val="single" w:sz="6" w:space="0" w:color="000000"/>
            </w:tcBorders>
          </w:tcPr>
          <w:p w:rsidR="00C919C3" w:rsidRDefault="00851AFB">
            <w:pPr>
              <w:spacing w:after="0" w:line="259" w:lineRule="auto"/>
              <w:ind w:left="0" w:firstLine="0"/>
            </w:pPr>
            <w:r>
              <w:rPr>
                <w:rFonts w:ascii="Courier New" w:eastAsia="Courier New" w:hAnsi="Courier New" w:cs="Courier New"/>
                <w:sz w:val="20"/>
              </w:rPr>
              <w:t xml:space="preserve"> </w:t>
            </w:r>
          </w:p>
        </w:tc>
      </w:tr>
      <w:tr w:rsidR="00C919C3">
        <w:trPr>
          <w:trHeight w:val="298"/>
        </w:trPr>
        <w:tc>
          <w:tcPr>
            <w:tcW w:w="9710" w:type="dxa"/>
            <w:gridSpan w:val="3"/>
            <w:tcBorders>
              <w:top w:val="single" w:sz="4" w:space="0" w:color="000000"/>
              <w:left w:val="single" w:sz="6" w:space="0" w:color="000000"/>
              <w:bottom w:val="single" w:sz="6" w:space="0" w:color="000000"/>
              <w:right w:val="single" w:sz="6" w:space="0" w:color="000000"/>
            </w:tcBorders>
          </w:tcPr>
          <w:p w:rsidR="00C919C3" w:rsidRDefault="00851AFB">
            <w:pPr>
              <w:spacing w:after="0" w:line="259" w:lineRule="auto"/>
              <w:ind w:left="0" w:firstLine="0"/>
            </w:pPr>
            <w:r>
              <w:rPr>
                <w:rFonts w:ascii="Arial" w:eastAsia="Arial" w:hAnsi="Arial" w:cs="Arial"/>
                <w:sz w:val="20"/>
              </w:rPr>
              <w:t>Namnförtydligande</w:t>
            </w:r>
            <w:r>
              <w:rPr>
                <w:rFonts w:ascii="Courier New" w:eastAsia="Courier New" w:hAnsi="Courier New" w:cs="Courier New"/>
                <w:sz w:val="20"/>
              </w:rPr>
              <w:t xml:space="preserve"> </w:t>
            </w:r>
          </w:p>
        </w:tc>
      </w:tr>
    </w:tbl>
    <w:p w:rsidR="00C919C3" w:rsidRDefault="00851AFB">
      <w:pPr>
        <w:spacing w:after="0" w:line="259" w:lineRule="auto"/>
        <w:ind w:left="0" w:firstLine="0"/>
      </w:pPr>
      <w:r>
        <w:rPr>
          <w:sz w:val="24"/>
        </w:rPr>
        <w:t xml:space="preserve"> </w:t>
      </w:r>
    </w:p>
    <w:tbl>
      <w:tblPr>
        <w:tblStyle w:val="TableGrid"/>
        <w:tblW w:w="9360" w:type="dxa"/>
        <w:tblInd w:w="180" w:type="dxa"/>
        <w:tblCellMar>
          <w:top w:w="117" w:type="dxa"/>
          <w:left w:w="715" w:type="dxa"/>
          <w:bottom w:w="0" w:type="dxa"/>
          <w:right w:w="115" w:type="dxa"/>
        </w:tblCellMar>
        <w:tblLook w:val="04A0" w:firstRow="1" w:lastRow="0" w:firstColumn="1" w:lastColumn="0" w:noHBand="0" w:noVBand="1"/>
      </w:tblPr>
      <w:tblGrid>
        <w:gridCol w:w="9360"/>
      </w:tblGrid>
      <w:tr w:rsidR="00C919C3">
        <w:trPr>
          <w:trHeight w:val="4040"/>
        </w:trPr>
        <w:tc>
          <w:tcPr>
            <w:tcW w:w="9360" w:type="dxa"/>
            <w:tcBorders>
              <w:top w:val="double" w:sz="8" w:space="0" w:color="000000"/>
              <w:left w:val="double" w:sz="8" w:space="0" w:color="000000"/>
              <w:bottom w:val="double" w:sz="8" w:space="0" w:color="000000"/>
              <w:right w:val="double" w:sz="8" w:space="0" w:color="000000"/>
            </w:tcBorders>
            <w:shd w:val="clear" w:color="auto" w:fill="D8D8D8"/>
          </w:tcPr>
          <w:p w:rsidR="00C919C3" w:rsidRDefault="00851AFB">
            <w:pPr>
              <w:spacing w:after="0" w:line="238" w:lineRule="auto"/>
              <w:ind w:left="970" w:right="936" w:firstLine="0"/>
              <w:jc w:val="center"/>
            </w:pPr>
            <w:r>
              <w:rPr>
                <w:b/>
                <w:sz w:val="36"/>
              </w:rPr>
              <w:t xml:space="preserve">Kom ihåg att du ofta måste ha fullmakt för att få rösta på stämman! </w:t>
            </w:r>
          </w:p>
          <w:p w:rsidR="00C919C3" w:rsidRDefault="00851AFB">
            <w:pPr>
              <w:spacing w:after="0" w:line="259" w:lineRule="auto"/>
              <w:ind w:left="0" w:firstLine="0"/>
            </w:pPr>
            <w:r>
              <w:rPr>
                <w:sz w:val="24"/>
              </w:rPr>
              <w:t xml:space="preserve"> </w:t>
            </w:r>
          </w:p>
          <w:p w:rsidR="00C919C3" w:rsidRDefault="00851AFB">
            <w:pPr>
              <w:spacing w:after="1" w:line="238" w:lineRule="auto"/>
              <w:ind w:left="0" w:firstLine="0"/>
            </w:pPr>
            <w:r>
              <w:rPr>
                <w:sz w:val="24"/>
              </w:rPr>
              <w:t xml:space="preserve">För att ha rösträtt på </w:t>
            </w:r>
            <w:r w:rsidR="00545983">
              <w:rPr>
                <w:sz w:val="24"/>
              </w:rPr>
              <w:t>års</w:t>
            </w:r>
            <w:r>
              <w:rPr>
                <w:sz w:val="24"/>
              </w:rPr>
              <w:t xml:space="preserve">stämman ska du äga fastighet i gemensamhetsanläggningen </w:t>
            </w:r>
            <w:r w:rsidR="00545983">
              <w:rPr>
                <w:sz w:val="24"/>
              </w:rPr>
              <w:t>Trollhättan Sandhem</w:t>
            </w:r>
            <w:r>
              <w:rPr>
                <w:sz w:val="24"/>
              </w:rPr>
              <w:t xml:space="preserve"> ga:</w:t>
            </w:r>
            <w:r w:rsidR="00545983">
              <w:rPr>
                <w:sz w:val="24"/>
              </w:rPr>
              <w:t>1</w:t>
            </w:r>
            <w:r>
              <w:rPr>
                <w:sz w:val="24"/>
              </w:rPr>
              <w:t xml:space="preserve"> (</w:t>
            </w:r>
            <w:r w:rsidR="00545983">
              <w:rPr>
                <w:sz w:val="24"/>
              </w:rPr>
              <w:t>Samfällighetsföreningen Fisktärnan</w:t>
            </w:r>
            <w:r>
              <w:rPr>
                <w:sz w:val="24"/>
              </w:rPr>
              <w:t>). Är ni två eller flera delägare och om inte samtliga är närvarande på stämman, behöver den som är närvarande på stämman fullmakt att företräd</w:t>
            </w:r>
            <w:r>
              <w:rPr>
                <w:sz w:val="24"/>
              </w:rPr>
              <w:t xml:space="preserve">a den andre/de andra. Går du själv? Be den/de delägare som inte kommer att närvara på stämman skriva en fullmakt för dig att företräda dem och ta med dig fullmakten, så får du rösta! </w:t>
            </w:r>
          </w:p>
          <w:p w:rsidR="00C919C3" w:rsidRDefault="00851AFB">
            <w:pPr>
              <w:spacing w:after="0" w:line="259" w:lineRule="auto"/>
              <w:ind w:left="0" w:firstLine="0"/>
            </w:pPr>
            <w:r>
              <w:rPr>
                <w:sz w:val="24"/>
              </w:rPr>
              <w:t xml:space="preserve"> </w:t>
            </w:r>
          </w:p>
          <w:p w:rsidR="00C919C3" w:rsidRDefault="00851AFB">
            <w:pPr>
              <w:spacing w:after="0" w:line="259" w:lineRule="auto"/>
              <w:ind w:left="0" w:firstLine="0"/>
            </w:pPr>
            <w:r>
              <w:rPr>
                <w:sz w:val="24"/>
              </w:rPr>
              <w:t xml:space="preserve">Rösträtt kan även utövas genom ombud, om du/ni inte har möjlighet att </w:t>
            </w:r>
            <w:r>
              <w:rPr>
                <w:sz w:val="24"/>
              </w:rPr>
              <w:t xml:space="preserve">rösta själva. Ett ombud kan bara företräda </w:t>
            </w:r>
            <w:r>
              <w:rPr>
                <w:b/>
                <w:i/>
                <w:sz w:val="24"/>
              </w:rPr>
              <w:t>en</w:t>
            </w:r>
            <w:r>
              <w:rPr>
                <w:sz w:val="24"/>
              </w:rPr>
              <w:t xml:space="preserve"> medlem utöver sig själv. Rösträtten överlåtes till ombudet med hjälp av ovanstående fullmakt. Samtliga delägare måste skriva under den. </w:t>
            </w:r>
          </w:p>
        </w:tc>
      </w:tr>
    </w:tbl>
    <w:p w:rsidR="00C919C3" w:rsidRDefault="00851AFB">
      <w:pPr>
        <w:spacing w:after="242" w:line="240" w:lineRule="auto"/>
        <w:ind w:left="0" w:firstLine="0"/>
      </w:pPr>
      <w:r>
        <w:rPr>
          <w:rFonts w:ascii="Arial" w:eastAsia="Arial" w:hAnsi="Arial" w:cs="Arial"/>
          <w:b/>
        </w:rPr>
        <w:t>Information angående samägande, ombud och medlems rösträtt på stämma</w:t>
      </w:r>
      <w:r>
        <w:rPr>
          <w:rFonts w:ascii="Arial" w:eastAsia="Arial" w:hAnsi="Arial" w:cs="Arial"/>
        </w:rPr>
        <w:t xml:space="preserve"> </w:t>
      </w:r>
    </w:p>
    <w:p w:rsidR="00C919C3" w:rsidRDefault="00851AFB">
      <w:pPr>
        <w:spacing w:after="0" w:line="259" w:lineRule="auto"/>
        <w:ind w:left="-5"/>
      </w:pPr>
      <w:r>
        <w:rPr>
          <w:b/>
        </w:rPr>
        <w:lastRenderedPageBreak/>
        <w:t>Sa</w:t>
      </w:r>
      <w:r>
        <w:rPr>
          <w:b/>
        </w:rPr>
        <w:t xml:space="preserve">mägande, ombud mm </w:t>
      </w:r>
    </w:p>
    <w:p w:rsidR="00C919C3" w:rsidRDefault="00851AFB">
      <w:pPr>
        <w:pStyle w:val="Rubrik1"/>
        <w:ind w:left="-5"/>
      </w:pPr>
      <w:r>
        <w:t xml:space="preserve">(Utdrag ur ”Samfälligheter Handbok för samfällighetsföreningar”. Nionde upplagan. Tommy Österberg) </w:t>
      </w:r>
    </w:p>
    <w:p w:rsidR="00C919C3" w:rsidRDefault="00851AFB">
      <w:pPr>
        <w:ind w:left="-5"/>
      </w:pPr>
      <w:r>
        <w:t xml:space="preserve">Personer som gemensamt äger en fastighet (samäganderätt) har tillsammans en röst. De måste således vara överens för att kunna rösta. Kan de inte enas får de lägga ner sin röst. </w:t>
      </w:r>
    </w:p>
    <w:p w:rsidR="00C919C3" w:rsidRDefault="00851AFB">
      <w:pPr>
        <w:ind w:left="-5"/>
      </w:pPr>
      <w:r>
        <w:t>Medlems rösträtt kan utövas genom ombud. Om inte annat framgår av stadgarna få</w:t>
      </w:r>
      <w:r>
        <w:t xml:space="preserve">r ombudet företräda endast en medlem. Regeln (49 § 2 st SFL) har kommit till för att hindra medlem att samla in fullmakter från andra medlemmar och därmed skaffa sig ett avgörande inflytande på sammanträdet. </w:t>
      </w:r>
    </w:p>
    <w:p w:rsidR="00C919C3" w:rsidRDefault="00851AFB">
      <w:pPr>
        <w:ind w:left="-5"/>
      </w:pPr>
      <w:r>
        <w:t>Ombudet skall ha fullmakt från sin uppdragsgiva</w:t>
      </w:r>
      <w:r>
        <w:t xml:space="preserve">re. Fullmakten bör vara skriftlig och innehålla uppgift om vem som är ombudet och vilket sammanträde som fullmakten avser. Fullmakten skall vara undertecknad. Om en fastighets ägs av två makar (eller av flera delägare), dvs. båda makarna (eller delägarna) </w:t>
      </w:r>
      <w:r>
        <w:t xml:space="preserve">har lagfart på fastigheten, föreligger samäganderätt. För att ena maken (eller någon/några av delägarna) ensam skall kunna utöva sin rösträtt vid en föreningsstämma fordras att han har fullmakt från den andra maken (eller de ej närvarande delägarna). </w:t>
      </w:r>
    </w:p>
    <w:p w:rsidR="00C919C3" w:rsidRDefault="00851AFB">
      <w:pPr>
        <w:spacing w:after="0" w:line="259" w:lineRule="auto"/>
        <w:ind w:left="-5"/>
      </w:pPr>
      <w:r>
        <w:rPr>
          <w:b/>
        </w:rPr>
        <w:t>Före</w:t>
      </w:r>
      <w:r>
        <w:rPr>
          <w:b/>
        </w:rPr>
        <w:t xml:space="preserve">ningsstämma </w:t>
      </w:r>
    </w:p>
    <w:p w:rsidR="00C919C3" w:rsidRDefault="00851AFB">
      <w:pPr>
        <w:pStyle w:val="Rubrik1"/>
        <w:ind w:left="-5"/>
      </w:pPr>
      <w:r>
        <w:t>(Utdrag ur ”Lag (1973:1150) om förvaltning av samfälligheter, SFL”)</w:t>
      </w:r>
      <w:r>
        <w:rPr>
          <w:sz w:val="26"/>
        </w:rPr>
        <w:t xml:space="preserve"> </w:t>
      </w:r>
    </w:p>
    <w:p w:rsidR="00C919C3" w:rsidRDefault="00851AFB">
      <w:pPr>
        <w:spacing w:after="2"/>
        <w:ind w:left="-5"/>
      </w:pPr>
      <w:r>
        <w:rPr>
          <w:b/>
        </w:rPr>
        <w:t>49 §</w:t>
      </w:r>
      <w:r>
        <w:t xml:space="preserve"> Röstberättigad medlem, som är närvarande vid föreningsstämma, har, oavsett om han äger en eller flera delägarfastigheter, en röst. I fråga som har ekonomisk betydelse sk</w:t>
      </w:r>
      <w:r>
        <w:t xml:space="preserve">all medlemmarnas röstetal i stället beräknas efter delägarfastigheternas andelstal, om medlem begär det. Dock får medlems röstetal ej överstiga en femtedel av det sammanlagda röstetalet för samtliga närvarande röstberättigade medlemmar. </w:t>
      </w:r>
    </w:p>
    <w:p w:rsidR="00C919C3" w:rsidRDefault="00851AFB">
      <w:pPr>
        <w:ind w:left="-5"/>
      </w:pPr>
      <w:r>
        <w:t xml:space="preserve">   Medlems rösträt</w:t>
      </w:r>
      <w:r>
        <w:t>t kan utövas genom ombud. Ombud får ej företräda mer än en medlem. Som stämmans beslut gäller den mening för vilken de flesta rösterna avgivits. Vid lika röstetal avgöres val genom lottning, medan i andra frågor den mening gäller som biträdes av ordförande</w:t>
      </w:r>
      <w:r>
        <w:t>n.</w:t>
      </w:r>
      <w:r>
        <w:rPr>
          <w:sz w:val="24"/>
        </w:rPr>
        <w:t xml:space="preserve"> </w:t>
      </w:r>
    </w:p>
    <w:sectPr w:rsidR="00C919C3">
      <w:pgSz w:w="11906" w:h="16838"/>
      <w:pgMar w:top="1425" w:right="1434" w:bottom="1017"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C3"/>
    <w:rsid w:val="00545983"/>
    <w:rsid w:val="00851AFB"/>
    <w:rsid w:val="00C91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BBFBE-99B8-4490-BE7C-1465C39E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3" w:line="239" w:lineRule="auto"/>
      <w:ind w:left="10" w:hanging="10"/>
    </w:pPr>
    <w:rPr>
      <w:rFonts w:ascii="Times New Roman" w:eastAsia="Times New Roman" w:hAnsi="Times New Roman" w:cs="Times New Roman"/>
      <w:color w:val="000000"/>
      <w:sz w:val="32"/>
    </w:rPr>
  </w:style>
  <w:style w:type="paragraph" w:styleId="Rubrik1">
    <w:name w:val="heading 1"/>
    <w:next w:val="Normal"/>
    <w:link w:val="Rubrik1Char"/>
    <w:uiPriority w:val="9"/>
    <w:unhideWhenUsed/>
    <w:qFormat/>
    <w:pPr>
      <w:keepNext/>
      <w:keepLines/>
      <w:spacing w:after="276" w:line="249" w:lineRule="auto"/>
      <w:ind w:left="10" w:hanging="10"/>
      <w:outlineLvl w:val="0"/>
    </w:pPr>
    <w:rPr>
      <w:rFonts w:ascii="Times New Roman" w:eastAsia="Times New Roman" w:hAnsi="Times New Roman" w:cs="Times New Roman"/>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2644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Draganovic, Armin</dc:creator>
  <cp:keywords/>
  <cp:lastModifiedBy>Draganovic, Armin</cp:lastModifiedBy>
  <cp:revision>3</cp:revision>
  <dcterms:created xsi:type="dcterms:W3CDTF">2017-04-25T11:42:00Z</dcterms:created>
  <dcterms:modified xsi:type="dcterms:W3CDTF">2017-04-25T11:42:00Z</dcterms:modified>
</cp:coreProperties>
</file>